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F864" w14:textId="3B54E82C" w:rsidR="008251A7" w:rsidRPr="005A4AF8" w:rsidRDefault="008251A7">
      <w:pPr>
        <w:rPr>
          <w:rFonts w:ascii="微软雅黑" w:eastAsia="微软雅黑" w:hAnsi="微软雅黑"/>
          <w:szCs w:val="21"/>
        </w:rPr>
      </w:pPr>
    </w:p>
    <w:p w14:paraId="435BC3A4" w14:textId="14F3FB4F" w:rsidR="008251A7" w:rsidRPr="005A4AF8" w:rsidRDefault="008251A7" w:rsidP="008251A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Cs w:val="21"/>
        </w:rPr>
      </w:pPr>
      <w:r w:rsidRPr="005A4AF8">
        <w:rPr>
          <w:rFonts w:ascii="微软雅黑" w:eastAsia="微软雅黑" w:hAnsi="微软雅黑" w:hint="eastAsia"/>
          <w:b/>
          <w:bCs/>
          <w:szCs w:val="21"/>
        </w:rPr>
        <w:t>公司简介</w:t>
      </w:r>
    </w:p>
    <w:p w14:paraId="7531DCE4" w14:textId="696B5CE7" w:rsidR="008251A7" w:rsidRDefault="008251A7" w:rsidP="008251A7">
      <w:pPr>
        <w:pStyle w:val="a3"/>
        <w:ind w:left="720" w:firstLineChars="0" w:firstLine="0"/>
        <w:rPr>
          <w:rFonts w:ascii="微软雅黑" w:eastAsia="微软雅黑" w:hAnsi="微软雅黑"/>
          <w:szCs w:val="21"/>
        </w:rPr>
      </w:pPr>
      <w:r w:rsidRPr="005A4AF8">
        <w:rPr>
          <w:rFonts w:ascii="微软雅黑" w:eastAsia="微软雅黑" w:hAnsi="微软雅黑" w:hint="eastAsia"/>
          <w:szCs w:val="21"/>
        </w:rPr>
        <w:t>公司地址、成立时间、主营业务、公司业务规模等信息</w:t>
      </w:r>
    </w:p>
    <w:p w14:paraId="263059F2" w14:textId="3D785B49" w:rsidR="008251A7" w:rsidRPr="005A4AF8" w:rsidRDefault="004D2092" w:rsidP="004D2092">
      <w:pPr>
        <w:pStyle w:val="a3"/>
        <w:ind w:left="7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公司现有业务介绍</w:t>
      </w:r>
      <w:r w:rsidR="000A36F2">
        <w:rPr>
          <w:rFonts w:ascii="微软雅黑" w:eastAsia="微软雅黑" w:hAnsi="微软雅黑" w:hint="eastAsia"/>
          <w:szCs w:val="21"/>
        </w:rPr>
        <w:t>（产品介绍、用户体量等）</w:t>
      </w:r>
    </w:p>
    <w:p w14:paraId="63DDF5D6" w14:textId="228EF9C6" w:rsidR="00925B8B" w:rsidRPr="005A4AF8" w:rsidRDefault="008251A7" w:rsidP="00925B8B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Cs w:val="21"/>
        </w:rPr>
      </w:pPr>
      <w:r w:rsidRPr="005A4AF8">
        <w:rPr>
          <w:rFonts w:ascii="微软雅黑" w:eastAsia="微软雅黑" w:hAnsi="微软雅黑" w:hint="eastAsia"/>
          <w:b/>
          <w:bCs/>
          <w:szCs w:val="21"/>
        </w:rPr>
        <w:t>市场分析</w:t>
      </w:r>
      <w:r w:rsidR="00925B8B" w:rsidRPr="005A4AF8">
        <w:rPr>
          <w:rFonts w:ascii="微软雅黑" w:eastAsia="微软雅黑" w:hAnsi="微软雅黑" w:hint="eastAsia"/>
          <w:b/>
          <w:bCs/>
          <w:szCs w:val="21"/>
        </w:rPr>
        <w:t>&amp;目标客户</w:t>
      </w:r>
    </w:p>
    <w:p w14:paraId="0B40791E" w14:textId="101B3497" w:rsidR="005A4AF8" w:rsidRDefault="00925B8B" w:rsidP="005A4AF8">
      <w:pPr>
        <w:pStyle w:val="a3"/>
        <w:ind w:left="720" w:firstLineChars="0" w:firstLine="0"/>
        <w:rPr>
          <w:rFonts w:ascii="微软雅黑" w:eastAsia="微软雅黑" w:hAnsi="微软雅黑"/>
          <w:szCs w:val="21"/>
        </w:rPr>
      </w:pPr>
      <w:r w:rsidRPr="005A4AF8">
        <w:rPr>
          <w:rFonts w:ascii="微软雅黑" w:eastAsia="微软雅黑" w:hAnsi="微软雅黑" w:hint="eastAsia"/>
          <w:szCs w:val="21"/>
        </w:rPr>
        <w:t>同类能力工具市场现状</w:t>
      </w:r>
    </w:p>
    <w:p w14:paraId="7EBD431E" w14:textId="6B2BBC67" w:rsidR="005A4AF8" w:rsidRPr="005A4AF8" w:rsidRDefault="005A4AF8" w:rsidP="005A4AF8">
      <w:pPr>
        <w:pStyle w:val="a3"/>
        <w:ind w:left="720" w:firstLineChars="0" w:firstLine="0"/>
        <w:rPr>
          <w:rFonts w:ascii="微软雅黑" w:eastAsia="微软雅黑" w:hAnsi="微软雅黑"/>
          <w:szCs w:val="21"/>
        </w:rPr>
      </w:pPr>
      <w:r w:rsidRPr="005A4AF8">
        <w:rPr>
          <w:rFonts w:ascii="微软雅黑" w:eastAsia="微软雅黑" w:hAnsi="微软雅黑" w:hint="eastAsia"/>
          <w:szCs w:val="21"/>
        </w:rPr>
        <w:t>目标用户痛点分析</w:t>
      </w:r>
      <w:r>
        <w:rPr>
          <w:rFonts w:ascii="微软雅黑" w:eastAsia="微软雅黑" w:hAnsi="微软雅黑" w:hint="eastAsia"/>
          <w:szCs w:val="21"/>
        </w:rPr>
        <w:t>（</w:t>
      </w:r>
      <w:r w:rsidRPr="005A4AF8">
        <w:rPr>
          <w:rFonts w:ascii="微软雅黑" w:eastAsia="微软雅黑" w:hAnsi="微软雅黑" w:hint="eastAsia"/>
          <w:szCs w:val="21"/>
        </w:rPr>
        <w:t>为目标用户解决什么问题，创造什么价值）</w:t>
      </w:r>
    </w:p>
    <w:p w14:paraId="0118863B" w14:textId="77777777" w:rsidR="00925B8B" w:rsidRPr="005A4AF8" w:rsidRDefault="00925B8B" w:rsidP="00925B8B">
      <w:pPr>
        <w:pStyle w:val="a3"/>
        <w:ind w:left="720" w:firstLineChars="0" w:firstLine="0"/>
        <w:rPr>
          <w:rFonts w:ascii="微软雅黑" w:eastAsia="微软雅黑" w:hAnsi="微软雅黑"/>
          <w:szCs w:val="21"/>
        </w:rPr>
      </w:pPr>
      <w:r w:rsidRPr="005A4AF8">
        <w:rPr>
          <w:rFonts w:ascii="微软雅黑" w:eastAsia="微软雅黑" w:hAnsi="微软雅黑" w:hint="eastAsia"/>
          <w:szCs w:val="21"/>
        </w:rPr>
        <w:t>目标用户画像及规模（含行业，商家层级规模等）</w:t>
      </w:r>
    </w:p>
    <w:p w14:paraId="1873040C" w14:textId="77777777" w:rsidR="00DA7955" w:rsidRPr="005A4AF8" w:rsidRDefault="00DA7955" w:rsidP="00DA7955">
      <w:pPr>
        <w:pStyle w:val="a3"/>
        <w:ind w:left="720" w:firstLineChars="0" w:firstLine="0"/>
        <w:rPr>
          <w:rFonts w:ascii="微软雅黑" w:eastAsia="微软雅黑" w:hAnsi="微软雅黑"/>
          <w:szCs w:val="21"/>
        </w:rPr>
      </w:pPr>
      <w:r w:rsidRPr="005A4AF8">
        <w:rPr>
          <w:rFonts w:ascii="微软雅黑" w:eastAsia="微软雅黑" w:hAnsi="微软雅黑" w:hint="eastAsia"/>
          <w:szCs w:val="21"/>
        </w:rPr>
        <w:t>与平台</w:t>
      </w:r>
      <w:r>
        <w:rPr>
          <w:rFonts w:ascii="微软雅黑" w:eastAsia="微软雅黑" w:hAnsi="微软雅黑" w:hint="eastAsia"/>
          <w:szCs w:val="21"/>
        </w:rPr>
        <w:t>或市场</w:t>
      </w:r>
      <w:r w:rsidRPr="005A4AF8">
        <w:rPr>
          <w:rFonts w:ascii="微软雅黑" w:eastAsia="微软雅黑" w:hAnsi="微软雅黑" w:hint="eastAsia"/>
          <w:szCs w:val="21"/>
        </w:rPr>
        <w:t>现有产品的差异性及创新性</w:t>
      </w:r>
    </w:p>
    <w:p w14:paraId="11808665" w14:textId="77777777" w:rsidR="00925B8B" w:rsidRPr="00DA7955" w:rsidRDefault="00925B8B" w:rsidP="00925B8B">
      <w:pPr>
        <w:rPr>
          <w:rFonts w:ascii="微软雅黑" w:eastAsia="微软雅黑" w:hAnsi="微软雅黑"/>
          <w:b/>
          <w:bCs/>
          <w:szCs w:val="21"/>
        </w:rPr>
      </w:pPr>
    </w:p>
    <w:p w14:paraId="67B61094" w14:textId="07E7BCD3" w:rsidR="00925B8B" w:rsidRDefault="00925B8B" w:rsidP="008251A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Cs w:val="21"/>
        </w:rPr>
      </w:pPr>
      <w:r w:rsidRPr="005A4AF8">
        <w:rPr>
          <w:rFonts w:ascii="微软雅黑" w:eastAsia="微软雅黑" w:hAnsi="微软雅黑" w:hint="eastAsia"/>
          <w:b/>
          <w:bCs/>
          <w:szCs w:val="21"/>
        </w:rPr>
        <w:t>产品运营计划&amp;销售目标</w:t>
      </w:r>
    </w:p>
    <w:p w14:paraId="60439270" w14:textId="68EDF726" w:rsidR="005A4AF8" w:rsidRPr="005A4AF8" w:rsidRDefault="005A4AF8" w:rsidP="005A4AF8">
      <w:pPr>
        <w:pStyle w:val="a3"/>
        <w:ind w:left="720" w:firstLineChars="0" w:firstLine="0"/>
        <w:rPr>
          <w:rFonts w:ascii="微软雅黑" w:eastAsia="微软雅黑" w:hAnsi="微软雅黑"/>
          <w:szCs w:val="21"/>
        </w:rPr>
      </w:pPr>
      <w:r w:rsidRPr="005A4AF8">
        <w:rPr>
          <w:rFonts w:ascii="微软雅黑" w:eastAsia="微软雅黑" w:hAnsi="微软雅黑" w:hint="eastAsia"/>
          <w:szCs w:val="21"/>
        </w:rPr>
        <w:t>产品上线后运营计划</w:t>
      </w:r>
      <w:r w:rsidR="00E3407B">
        <w:rPr>
          <w:rFonts w:ascii="微软雅黑" w:eastAsia="微软雅黑" w:hAnsi="微软雅黑" w:hint="eastAsia"/>
          <w:szCs w:val="21"/>
        </w:rPr>
        <w:t>、商品定价、年度目标销售额，</w:t>
      </w:r>
      <w:r w:rsidR="00DB1998">
        <w:rPr>
          <w:rFonts w:ascii="微软雅黑" w:eastAsia="微软雅黑" w:hAnsi="微软雅黑" w:hint="eastAsia"/>
          <w:szCs w:val="21"/>
        </w:rPr>
        <w:t>续费率</w:t>
      </w:r>
    </w:p>
    <w:p w14:paraId="39BCF5D7" w14:textId="77777777" w:rsidR="00925B8B" w:rsidRPr="005A4AF8" w:rsidRDefault="00925B8B" w:rsidP="00925B8B">
      <w:pPr>
        <w:rPr>
          <w:rFonts w:ascii="微软雅黑" w:eastAsia="微软雅黑" w:hAnsi="微软雅黑"/>
          <w:b/>
          <w:bCs/>
          <w:szCs w:val="21"/>
        </w:rPr>
      </w:pPr>
    </w:p>
    <w:sectPr w:rsidR="00925B8B" w:rsidRPr="005A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A15AE"/>
    <w:multiLevelType w:val="hybridMultilevel"/>
    <w:tmpl w:val="8228C7A6"/>
    <w:lvl w:ilvl="0" w:tplc="3D5421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FB73B0"/>
    <w:multiLevelType w:val="hybridMultilevel"/>
    <w:tmpl w:val="42204EF8"/>
    <w:lvl w:ilvl="0" w:tplc="2D0A68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F6"/>
    <w:rsid w:val="00085A25"/>
    <w:rsid w:val="000A36F2"/>
    <w:rsid w:val="001A79AB"/>
    <w:rsid w:val="00335EF6"/>
    <w:rsid w:val="004D2092"/>
    <w:rsid w:val="005A4AF8"/>
    <w:rsid w:val="008251A7"/>
    <w:rsid w:val="00925B8B"/>
    <w:rsid w:val="009D34E7"/>
    <w:rsid w:val="00DA7955"/>
    <w:rsid w:val="00DB1998"/>
    <w:rsid w:val="00E3407B"/>
    <w:rsid w:val="00E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63024"/>
  <w15:chartTrackingRefBased/>
  <w15:docId w15:val="{775F68C2-DA61-1D42-8FC0-265C9F7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2022-02-16T11:50:00Z</dcterms:created>
  <dcterms:modified xsi:type="dcterms:W3CDTF">2022-02-17T02:23:00Z</dcterms:modified>
</cp:coreProperties>
</file>